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E4B0" w14:textId="4F3E1021" w:rsidR="00B85207" w:rsidRPr="00F96AAA" w:rsidRDefault="00970625" w:rsidP="00F96AAA">
      <w:pPr>
        <w:tabs>
          <w:tab w:val="left" w:pos="312"/>
        </w:tabs>
        <w:ind w:right="320" w:firstLineChars="0" w:firstLine="0"/>
        <w:rPr>
          <w:rFonts w:ascii="黑体" w:eastAsia="黑体" w:hAnsi="黑体" w:cs="宋体"/>
          <w:color w:val="0D0D0D" w:themeColor="text1" w:themeTint="F2"/>
          <w:kern w:val="0"/>
          <w:szCs w:val="32"/>
        </w:rPr>
      </w:pPr>
      <w:r w:rsidRPr="004E7FF4">
        <w:rPr>
          <w:rFonts w:ascii="黑体" w:eastAsia="黑体" w:hAnsi="黑体" w:cs="宋体" w:hint="eastAsia"/>
          <w:color w:val="0D0D0D" w:themeColor="text1" w:themeTint="F2"/>
          <w:kern w:val="0"/>
          <w:szCs w:val="32"/>
        </w:rPr>
        <w:t xml:space="preserve">附件1：  </w:t>
      </w:r>
      <w:r w:rsidRPr="004E7FF4">
        <w:rPr>
          <w:rFonts w:ascii="仿宋_GB2312" w:hAnsi="宋体" w:cs="宋体" w:hint="eastAsia"/>
          <w:color w:val="0D0D0D" w:themeColor="text1" w:themeTint="F2"/>
          <w:kern w:val="0"/>
          <w:sz w:val="44"/>
          <w:szCs w:val="44"/>
        </w:rPr>
        <w:t xml:space="preserve"> </w:t>
      </w:r>
    </w:p>
    <w:p w14:paraId="0CC01512" w14:textId="1A240030" w:rsidR="00970625" w:rsidRPr="004E7FF4" w:rsidRDefault="00152234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color w:val="0D0D0D" w:themeColor="text1" w:themeTint="F2"/>
          <w:kern w:val="0"/>
          <w:sz w:val="44"/>
          <w:szCs w:val="44"/>
        </w:rPr>
      </w:pPr>
      <w:bookmarkStart w:id="0" w:name="_GoBack"/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兰州大学强基计划招生专业计划及相关要求</w:t>
      </w:r>
    </w:p>
    <w:tbl>
      <w:tblPr>
        <w:tblW w:w="46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042"/>
        <w:gridCol w:w="728"/>
        <w:gridCol w:w="866"/>
        <w:gridCol w:w="1557"/>
        <w:gridCol w:w="2142"/>
      </w:tblGrid>
      <w:tr w:rsidR="005E0DC1" w:rsidRPr="004E7FF4" w14:paraId="28852897" w14:textId="77777777" w:rsidTr="004F420E">
        <w:trPr>
          <w:trHeight w:val="677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64C298DD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bookmarkStart w:id="1" w:name="_Hlk38556000"/>
            <w:bookmarkEnd w:id="0"/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序</w:t>
            </w:r>
          </w:p>
          <w:p w14:paraId="5FEB3DF6" w14:textId="6B458314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号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B50106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拟招生专业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83DD419" w14:textId="77777777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招生</w:t>
            </w:r>
          </w:p>
          <w:p w14:paraId="60F52A48" w14:textId="71D58AE1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计划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863E399" w14:textId="71725924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非高考综合改革省份科类要求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5A55B98" w14:textId="6E660646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高考综合改革省份（3+3改革）必选科目要求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7E25CA88" w14:textId="453CE432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单科成绩</w:t>
            </w:r>
          </w:p>
          <w:p w14:paraId="6B1F3D72" w14:textId="54E55CCB" w:rsidR="005E0DC1" w:rsidRPr="004E7FF4" w:rsidRDefault="005E0DC1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最低要求</w:t>
            </w:r>
          </w:p>
        </w:tc>
      </w:tr>
      <w:tr w:rsidR="004F420E" w:rsidRPr="004E7FF4" w14:paraId="05784590" w14:textId="77777777" w:rsidTr="004F420E">
        <w:trPr>
          <w:trHeight w:val="402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0DFA3A28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395C9DA" w14:textId="16CA3258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数学与应用数学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46D8850" w14:textId="65FA1E2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9132FEA" w14:textId="4763A33F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220F75" w14:textId="547A8300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物理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55B7C11C" w14:textId="1341C13B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高考数学成绩不低于满分值的80%</w:t>
            </w:r>
          </w:p>
        </w:tc>
      </w:tr>
      <w:tr w:rsidR="004F420E" w:rsidRPr="004E7FF4" w14:paraId="21898218" w14:textId="77777777" w:rsidTr="004F420E">
        <w:trPr>
          <w:trHeight w:val="402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7211587C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7C8F93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物理学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B9CBE10" w14:textId="716AF16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34467A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B8087EA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物理</w:t>
            </w:r>
          </w:p>
        </w:tc>
        <w:tc>
          <w:tcPr>
            <w:tcW w:w="2142" w:type="dxa"/>
            <w:vMerge/>
            <w:vAlign w:val="center"/>
            <w:hideMark/>
          </w:tcPr>
          <w:p w14:paraId="3CEB14CB" w14:textId="3AC2D94C" w:rsidR="004F420E" w:rsidRPr="004E7FF4" w:rsidRDefault="004F420E" w:rsidP="00F06F5A">
            <w:pPr>
              <w:spacing w:line="240" w:lineRule="auto"/>
              <w:ind w:firstLine="422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</w:p>
        </w:tc>
      </w:tr>
      <w:tr w:rsidR="004F420E" w:rsidRPr="004E7FF4" w14:paraId="0A8E3467" w14:textId="77777777" w:rsidTr="004F420E">
        <w:trPr>
          <w:trHeight w:val="402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33509E19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6CDF495" w14:textId="198DCDA0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化学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62CC742" w14:textId="70162EEA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EE4DB42" w14:textId="1E12C544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BC5A3A" w14:textId="512677BA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化学</w:t>
            </w:r>
          </w:p>
        </w:tc>
        <w:tc>
          <w:tcPr>
            <w:tcW w:w="2142" w:type="dxa"/>
            <w:vMerge/>
            <w:vAlign w:val="center"/>
            <w:hideMark/>
          </w:tcPr>
          <w:p w14:paraId="20DE4873" w14:textId="02287029" w:rsidR="004F420E" w:rsidRPr="004E7FF4" w:rsidRDefault="004F420E" w:rsidP="00F06F5A">
            <w:pPr>
              <w:spacing w:line="240" w:lineRule="auto"/>
              <w:ind w:firstLine="422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</w:p>
        </w:tc>
      </w:tr>
      <w:tr w:rsidR="004F420E" w:rsidRPr="004E7FF4" w14:paraId="2916E7D4" w14:textId="77777777" w:rsidTr="004F420E">
        <w:trPr>
          <w:trHeight w:val="402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0C7D17FB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60DB361" w14:textId="35848F58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生物科学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6A756BF" w14:textId="397BE522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CB7B44E" w14:textId="61120BBD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理工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8CE2C9" w14:textId="0C5928F5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化学和生物</w:t>
            </w:r>
          </w:p>
        </w:tc>
        <w:tc>
          <w:tcPr>
            <w:tcW w:w="2142" w:type="dxa"/>
            <w:vMerge/>
            <w:vAlign w:val="center"/>
            <w:hideMark/>
          </w:tcPr>
          <w:p w14:paraId="0DE519AE" w14:textId="4DE57669" w:rsidR="004F420E" w:rsidRPr="004E7FF4" w:rsidRDefault="004F420E" w:rsidP="00F06F5A">
            <w:pPr>
              <w:spacing w:line="240" w:lineRule="auto"/>
              <w:ind w:firstLine="422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</w:p>
        </w:tc>
      </w:tr>
      <w:tr w:rsidR="004F420E" w:rsidRPr="004E7FF4" w14:paraId="5527C7C1" w14:textId="77777777" w:rsidTr="004F420E">
        <w:trPr>
          <w:trHeight w:val="402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6EC86BA8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6DDD29F" w14:textId="77777777" w:rsidR="004F420E" w:rsidRPr="004E7FF4" w:rsidRDefault="004F420E" w:rsidP="00782DC3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汉语言文学</w:t>
            </w:r>
          </w:p>
          <w:p w14:paraId="19D6FC5A" w14:textId="06E5CE18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（古文字学方向）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79BC6F5" w14:textId="39202844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E2CA308" w14:textId="21B57F5D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文史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17757AC" w14:textId="4AE3D146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不限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0A6B65A9" w14:textId="30DC55A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高考语文成绩不低于满分值的80%</w:t>
            </w:r>
          </w:p>
        </w:tc>
      </w:tr>
      <w:tr w:rsidR="004F420E" w:rsidRPr="004E7FF4" w14:paraId="6E0EFEA2" w14:textId="77777777" w:rsidTr="004F420E">
        <w:trPr>
          <w:trHeight w:val="585"/>
          <w:jc w:val="right"/>
        </w:trPr>
        <w:tc>
          <w:tcPr>
            <w:tcW w:w="590" w:type="dxa"/>
            <w:shd w:val="clear" w:color="auto" w:fill="auto"/>
            <w:vAlign w:val="center"/>
            <w:hideMark/>
          </w:tcPr>
          <w:p w14:paraId="72271C44" w14:textId="77777777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1743EC8" w14:textId="38BC2539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历史学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3997604" w14:textId="24ECBFE5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23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1515EDA" w14:textId="298A72E8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文史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B0C482" w14:textId="3F670965" w:rsidR="004F420E" w:rsidRPr="004E7FF4" w:rsidRDefault="004F420E" w:rsidP="0055761B">
            <w:pPr>
              <w:spacing w:line="240" w:lineRule="auto"/>
              <w:ind w:firstLineChars="0" w:firstLine="0"/>
              <w:jc w:val="center"/>
              <w:rPr>
                <w:rFonts w:ascii="仿宋_GB2312" w:hAnsi="等线"/>
                <w:b/>
                <w:color w:val="0D0D0D"/>
                <w:sz w:val="21"/>
                <w:szCs w:val="21"/>
              </w:rPr>
            </w:pPr>
            <w:r w:rsidRPr="004E7FF4">
              <w:rPr>
                <w:rFonts w:ascii="仿宋_GB2312" w:hAnsi="等线" w:hint="eastAsia"/>
                <w:b/>
                <w:color w:val="0D0D0D"/>
                <w:sz w:val="21"/>
                <w:szCs w:val="21"/>
              </w:rPr>
              <w:t>历史或地理</w:t>
            </w:r>
          </w:p>
        </w:tc>
        <w:tc>
          <w:tcPr>
            <w:tcW w:w="2142" w:type="dxa"/>
            <w:vMerge/>
            <w:vAlign w:val="center"/>
            <w:hideMark/>
          </w:tcPr>
          <w:p w14:paraId="6D6F9E0B" w14:textId="64CD1ECC" w:rsidR="004F420E" w:rsidRPr="004E7FF4" w:rsidRDefault="004F420E" w:rsidP="0055761B">
            <w:pPr>
              <w:ind w:firstLine="420"/>
              <w:jc w:val="center"/>
              <w:rPr>
                <w:rFonts w:ascii="仿宋_GB2312" w:hAnsi="等线" w:cs="宋体"/>
                <w:color w:val="0D0D0D"/>
                <w:sz w:val="21"/>
                <w:szCs w:val="21"/>
              </w:rPr>
            </w:pPr>
          </w:p>
        </w:tc>
      </w:tr>
      <w:bookmarkEnd w:id="1"/>
    </w:tbl>
    <w:p w14:paraId="3D2E67EB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3855801B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43206E90" w14:textId="77777777" w:rsidR="00970625" w:rsidRPr="004E7FF4" w:rsidRDefault="00970625" w:rsidP="00970625">
      <w:pPr>
        <w:tabs>
          <w:tab w:val="left" w:pos="312"/>
        </w:tabs>
        <w:ind w:left="640" w:right="320" w:firstLine="64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28401FE0" w14:textId="77777777" w:rsidR="00970625" w:rsidRPr="004E7FF4" w:rsidRDefault="00970625" w:rsidP="00970625">
      <w:pPr>
        <w:tabs>
          <w:tab w:val="left" w:pos="312"/>
        </w:tabs>
        <w:ind w:right="320" w:firstLineChars="0" w:firstLine="0"/>
        <w:rPr>
          <w:rFonts w:ascii="仿宋_GB2312" w:hAnsi="宋体" w:cs="宋体"/>
          <w:color w:val="0D0D0D" w:themeColor="text1" w:themeTint="F2"/>
          <w:kern w:val="0"/>
          <w:szCs w:val="32"/>
        </w:rPr>
      </w:pPr>
    </w:p>
    <w:p w14:paraId="14140F56" w14:textId="0D221345" w:rsidR="00970625" w:rsidRPr="004E7FF4" w:rsidRDefault="00970625" w:rsidP="00F96AAA">
      <w:pPr>
        <w:spacing w:beforeLines="50" w:before="156" w:afterLines="50" w:after="156" w:line="500" w:lineRule="exact"/>
        <w:ind w:firstLineChars="0" w:firstLine="0"/>
        <w:rPr>
          <w:rFonts w:ascii="黑体" w:eastAsia="黑体" w:hAnsi="黑体" w:cs="仿宋"/>
          <w:color w:val="0D0D0D" w:themeColor="text1" w:themeTint="F2"/>
          <w:szCs w:val="32"/>
          <w:shd w:val="clear" w:color="auto" w:fill="FFFFFF"/>
        </w:rPr>
      </w:pPr>
    </w:p>
    <w:sectPr w:rsidR="00970625" w:rsidRPr="004E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3768" w14:textId="77777777" w:rsidR="003E48D4" w:rsidRDefault="003E48D4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6C75D27B" w14:textId="77777777" w:rsidR="003E48D4" w:rsidRDefault="003E48D4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8F2C" w14:textId="77777777" w:rsidR="003E48D4" w:rsidRDefault="003E48D4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0FEA25B2" w14:textId="77777777" w:rsidR="003E48D4" w:rsidRDefault="003E48D4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B"/>
    <w:rsid w:val="000064CA"/>
    <w:rsid w:val="00022ABB"/>
    <w:rsid w:val="00031B2E"/>
    <w:rsid w:val="00034EAD"/>
    <w:rsid w:val="000B006B"/>
    <w:rsid w:val="000B4B4C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10BCB"/>
    <w:rsid w:val="00241C54"/>
    <w:rsid w:val="00255416"/>
    <w:rsid w:val="0026635B"/>
    <w:rsid w:val="00275900"/>
    <w:rsid w:val="00294DA3"/>
    <w:rsid w:val="00297032"/>
    <w:rsid w:val="002B04E9"/>
    <w:rsid w:val="002B0BC3"/>
    <w:rsid w:val="002B0E40"/>
    <w:rsid w:val="00303DE9"/>
    <w:rsid w:val="00304631"/>
    <w:rsid w:val="00311A8A"/>
    <w:rsid w:val="003402FB"/>
    <w:rsid w:val="00351322"/>
    <w:rsid w:val="0036573C"/>
    <w:rsid w:val="003E48D4"/>
    <w:rsid w:val="004154AA"/>
    <w:rsid w:val="00434D86"/>
    <w:rsid w:val="00457277"/>
    <w:rsid w:val="00473C5F"/>
    <w:rsid w:val="0048406B"/>
    <w:rsid w:val="00487EF1"/>
    <w:rsid w:val="00494A1A"/>
    <w:rsid w:val="004A0458"/>
    <w:rsid w:val="004A1FA8"/>
    <w:rsid w:val="004D307C"/>
    <w:rsid w:val="004D63F1"/>
    <w:rsid w:val="004D7562"/>
    <w:rsid w:val="004E7FF4"/>
    <w:rsid w:val="004F420E"/>
    <w:rsid w:val="0050157E"/>
    <w:rsid w:val="00522758"/>
    <w:rsid w:val="0055761B"/>
    <w:rsid w:val="00561D26"/>
    <w:rsid w:val="005B5884"/>
    <w:rsid w:val="005E0DC1"/>
    <w:rsid w:val="006029B2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6F1B67"/>
    <w:rsid w:val="006F6EA2"/>
    <w:rsid w:val="00717E8D"/>
    <w:rsid w:val="0073080F"/>
    <w:rsid w:val="00772C0E"/>
    <w:rsid w:val="00776266"/>
    <w:rsid w:val="007C6675"/>
    <w:rsid w:val="00833784"/>
    <w:rsid w:val="00833C53"/>
    <w:rsid w:val="00850D02"/>
    <w:rsid w:val="0086459D"/>
    <w:rsid w:val="00895CD9"/>
    <w:rsid w:val="00897E72"/>
    <w:rsid w:val="008C02CF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03436"/>
    <w:rsid w:val="00A1424D"/>
    <w:rsid w:val="00A445F5"/>
    <w:rsid w:val="00A9578B"/>
    <w:rsid w:val="00AD0005"/>
    <w:rsid w:val="00AD3B57"/>
    <w:rsid w:val="00B23C1B"/>
    <w:rsid w:val="00B35B37"/>
    <w:rsid w:val="00B4350C"/>
    <w:rsid w:val="00B43D41"/>
    <w:rsid w:val="00B76A7E"/>
    <w:rsid w:val="00B85207"/>
    <w:rsid w:val="00BD17E4"/>
    <w:rsid w:val="00C11DB9"/>
    <w:rsid w:val="00C1741C"/>
    <w:rsid w:val="00C20C2E"/>
    <w:rsid w:val="00C4427A"/>
    <w:rsid w:val="00C44CEE"/>
    <w:rsid w:val="00C4738A"/>
    <w:rsid w:val="00C663EB"/>
    <w:rsid w:val="00C66A8F"/>
    <w:rsid w:val="00C76023"/>
    <w:rsid w:val="00C84788"/>
    <w:rsid w:val="00C97F10"/>
    <w:rsid w:val="00CE7485"/>
    <w:rsid w:val="00D37BA9"/>
    <w:rsid w:val="00D522B7"/>
    <w:rsid w:val="00D71420"/>
    <w:rsid w:val="00D96339"/>
    <w:rsid w:val="00DB2F5F"/>
    <w:rsid w:val="00DD78CF"/>
    <w:rsid w:val="00DF1B14"/>
    <w:rsid w:val="00DF2DA4"/>
    <w:rsid w:val="00E854DC"/>
    <w:rsid w:val="00EA61B1"/>
    <w:rsid w:val="00EC3F2D"/>
    <w:rsid w:val="00F06F5A"/>
    <w:rsid w:val="00F56E79"/>
    <w:rsid w:val="00F92299"/>
    <w:rsid w:val="00F96AAA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90FA3B39-7851-48EF-85F0-E1332B7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8103-30BF-41A9-BD3A-349E252C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2020-05-06T00:37:00Z</dcterms:created>
  <dcterms:modified xsi:type="dcterms:W3CDTF">2020-05-06T00:37:00Z</dcterms:modified>
</cp:coreProperties>
</file>